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16666" w14:textId="77777777" w:rsidR="00B03A62" w:rsidRPr="00EF1359" w:rsidRDefault="00B03A62" w:rsidP="00B03A62">
      <w:pPr>
        <w:pStyle w:val="Vahedet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1359">
        <w:rPr>
          <w:rFonts w:ascii="Times New Roman" w:hAnsi="Times New Roman" w:cs="Times New Roman"/>
          <w:sz w:val="24"/>
          <w:szCs w:val="24"/>
        </w:rPr>
        <w:t>Õppeasutus: Valgamaa Kutseõppekeskus</w:t>
      </w:r>
    </w:p>
    <w:p w14:paraId="76912000" w14:textId="07F67F26" w:rsidR="00B03A62" w:rsidRPr="00122A85" w:rsidRDefault="00B03A62" w:rsidP="00B03A62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EF1359">
        <w:rPr>
          <w:rFonts w:ascii="Times New Roman" w:hAnsi="Times New Roman" w:cs="Times New Roman"/>
          <w:sz w:val="24"/>
          <w:szCs w:val="24"/>
        </w:rPr>
        <w:t>Õppekava nimetus:</w:t>
      </w:r>
      <w:r w:rsidR="009D5C1D" w:rsidRPr="00EF1359">
        <w:rPr>
          <w:rFonts w:ascii="Times New Roman" w:hAnsi="Times New Roman" w:cs="Times New Roman"/>
          <w:sz w:val="24"/>
          <w:szCs w:val="24"/>
        </w:rPr>
        <w:t xml:space="preserve"> </w:t>
      </w:r>
      <w:r w:rsidR="007C7D85" w:rsidRPr="00EF135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138D0" w:rsidRPr="00EF1359">
        <w:rPr>
          <w:rFonts w:ascii="Times New Roman" w:hAnsi="Times New Roman" w:cs="Times New Roman"/>
          <w:b/>
          <w:bCs/>
          <w:sz w:val="24"/>
          <w:szCs w:val="24"/>
        </w:rPr>
        <w:t xml:space="preserve">esti keele </w:t>
      </w:r>
      <w:r w:rsidR="00F635A9" w:rsidRPr="00EF135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56FB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635A9" w:rsidRPr="00EF1359">
        <w:rPr>
          <w:rFonts w:ascii="Times New Roman" w:hAnsi="Times New Roman" w:cs="Times New Roman"/>
          <w:b/>
          <w:bCs/>
          <w:sz w:val="24"/>
          <w:szCs w:val="24"/>
        </w:rPr>
        <w:t>-tase</w:t>
      </w:r>
    </w:p>
    <w:p w14:paraId="38858F58" w14:textId="77777777" w:rsidR="00F635A9" w:rsidRPr="00EF1359" w:rsidRDefault="00B03A62" w:rsidP="00B03A6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F1359">
        <w:rPr>
          <w:rFonts w:ascii="Times New Roman" w:hAnsi="Times New Roman" w:cs="Times New Roman"/>
          <w:sz w:val="24"/>
          <w:szCs w:val="24"/>
        </w:rPr>
        <w:t>Õppekava rühm:</w:t>
      </w:r>
      <w:r w:rsidR="00257375">
        <w:rPr>
          <w:rFonts w:ascii="Times New Roman" w:hAnsi="Times New Roman" w:cs="Times New Roman"/>
          <w:sz w:val="24"/>
          <w:szCs w:val="24"/>
        </w:rPr>
        <w:t xml:space="preserve"> keeleõpe</w:t>
      </w:r>
    </w:p>
    <w:p w14:paraId="76D8F9CF" w14:textId="77777777" w:rsidR="00B03A62" w:rsidRPr="00EF1359" w:rsidRDefault="00B03A62" w:rsidP="00B03A6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F1359">
        <w:rPr>
          <w:rFonts w:ascii="Times New Roman" w:hAnsi="Times New Roman" w:cs="Times New Roman"/>
          <w:sz w:val="24"/>
          <w:szCs w:val="24"/>
        </w:rPr>
        <w:t xml:space="preserve">Õppekeel: </w:t>
      </w:r>
      <w:r w:rsidR="00321ED0" w:rsidRPr="00EF1359">
        <w:rPr>
          <w:rFonts w:ascii="Times New Roman" w:hAnsi="Times New Roman" w:cs="Times New Roman"/>
          <w:sz w:val="24"/>
          <w:szCs w:val="24"/>
        </w:rPr>
        <w:t>eesti keel</w:t>
      </w:r>
    </w:p>
    <w:p w14:paraId="7CF4680A" w14:textId="77777777" w:rsidR="00B03A62" w:rsidRPr="00EF1359" w:rsidRDefault="00B03A62" w:rsidP="00B03A6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74852ED" w14:textId="77777777" w:rsidR="00B03A62" w:rsidRPr="00EF1359" w:rsidRDefault="00B03A62" w:rsidP="00B03A6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CA21B59" w14:textId="77777777" w:rsidR="00B03A62" w:rsidRPr="00EF1359" w:rsidRDefault="00B03A62" w:rsidP="00B03A62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1389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973"/>
        <w:gridCol w:w="6792"/>
      </w:tblGrid>
      <w:tr w:rsidR="00831F56" w:rsidRPr="00EF1359" w14:paraId="7B3B23A4" w14:textId="77777777" w:rsidTr="00126105">
        <w:trPr>
          <w:trHeight w:val="739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0996" w14:textId="77777777" w:rsidR="00831F56" w:rsidRPr="00620789" w:rsidRDefault="00831F56" w:rsidP="00CB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Õppekava kogumaht ak</w:t>
            </w:r>
            <w:r w:rsidR="00813A22"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ad.</w:t>
            </w:r>
            <w:r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</w:t>
            </w:r>
            <w:r w:rsidR="00813A22"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.</w:t>
            </w:r>
            <w:r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(45 min.) ja struktuur:</w:t>
            </w:r>
          </w:p>
          <w:p w14:paraId="467C9AAE" w14:textId="77777777" w:rsidR="00831F56" w:rsidRPr="00620789" w:rsidRDefault="00831F56" w:rsidP="000D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6E139" w14:textId="24909122" w:rsidR="00831F56" w:rsidRPr="00620789" w:rsidRDefault="00CE4BE9" w:rsidP="000D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  <w:r w:rsidR="0048665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</w:t>
            </w:r>
          </w:p>
        </w:tc>
      </w:tr>
      <w:tr w:rsidR="00831F56" w:rsidRPr="00EF1359" w14:paraId="33BE681C" w14:textId="77777777" w:rsidTr="00126105">
        <w:trPr>
          <w:trHeight w:val="739"/>
        </w:trPr>
        <w:tc>
          <w:tcPr>
            <w:tcW w:w="7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45E9" w14:textId="77777777" w:rsidR="00831F56" w:rsidRPr="00620789" w:rsidRDefault="00831F56" w:rsidP="00CB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s.h kontaktõppe maht ak</w:t>
            </w:r>
            <w:r w:rsidR="00813A22"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ad.</w:t>
            </w:r>
            <w:r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</w:t>
            </w:r>
            <w:r w:rsidR="00813A22"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.</w:t>
            </w:r>
            <w:r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(45 min.)</w:t>
            </w:r>
          </w:p>
          <w:p w14:paraId="122DD4E3" w14:textId="77777777" w:rsidR="00831F56" w:rsidRPr="00620789" w:rsidRDefault="00831F56" w:rsidP="000D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C8C2" w14:textId="30ACD4F9" w:rsidR="00831F56" w:rsidRPr="00620789" w:rsidRDefault="00486654" w:rsidP="000D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200</w:t>
            </w:r>
          </w:p>
        </w:tc>
      </w:tr>
      <w:tr w:rsidR="00831F56" w:rsidRPr="00EF1359" w14:paraId="5E590AB2" w14:textId="77777777" w:rsidTr="00126105">
        <w:trPr>
          <w:trHeight w:val="73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C567" w14:textId="77777777" w:rsidR="00831F56" w:rsidRPr="00620789" w:rsidRDefault="00831F56" w:rsidP="0083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Milles</w:t>
            </w:r>
            <w:r w:rsidR="00AC5501"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</w:t>
            </w:r>
            <w:r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:</w:t>
            </w:r>
          </w:p>
          <w:p w14:paraId="411DD8FC" w14:textId="77777777" w:rsidR="00831F56" w:rsidRPr="00620789" w:rsidRDefault="00831F56" w:rsidP="0083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311A09D9" w14:textId="77777777" w:rsidR="00831F56" w:rsidRPr="00620789" w:rsidRDefault="00831F56" w:rsidP="0083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4EF89C8D" w14:textId="77777777" w:rsidR="00831F56" w:rsidRPr="00620789" w:rsidRDefault="00831F56" w:rsidP="0083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 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BB71" w14:textId="77777777" w:rsidR="00831F56" w:rsidRPr="00620789" w:rsidRDefault="00831F56" w:rsidP="000D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auditoorse töö maht ak</w:t>
            </w:r>
            <w:r w:rsidR="00813A22"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ad.t. 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BF4E" w14:textId="536AF9C4" w:rsidR="00831F56" w:rsidRPr="00620789" w:rsidRDefault="00122A85" w:rsidP="000D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200</w:t>
            </w:r>
          </w:p>
        </w:tc>
      </w:tr>
      <w:tr w:rsidR="00831F56" w:rsidRPr="00EF1359" w14:paraId="1952D307" w14:textId="77777777" w:rsidTr="00126105">
        <w:trPr>
          <w:trHeight w:val="7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3625" w14:textId="77777777" w:rsidR="00831F56" w:rsidRPr="00620789" w:rsidRDefault="00831F56" w:rsidP="00CB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D700" w14:textId="77777777" w:rsidR="00831F56" w:rsidRPr="00620789" w:rsidRDefault="00831F56" w:rsidP="000D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praktilise töö maht ak</w:t>
            </w:r>
            <w:r w:rsidR="00813A22"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ad</w:t>
            </w:r>
            <w:r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.</w:t>
            </w:r>
            <w:r w:rsidR="00813A22"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t. 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5DF43" w14:textId="77777777" w:rsidR="00831F56" w:rsidRPr="00620789" w:rsidRDefault="00635615" w:rsidP="000D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</w:t>
            </w:r>
          </w:p>
        </w:tc>
      </w:tr>
      <w:tr w:rsidR="00831F56" w:rsidRPr="00EF1359" w14:paraId="7DC43F10" w14:textId="77777777" w:rsidTr="00126105">
        <w:trPr>
          <w:trHeight w:val="73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642D" w14:textId="77777777" w:rsidR="00831F56" w:rsidRPr="00620789" w:rsidRDefault="00831F56" w:rsidP="00CB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DC166" w14:textId="77777777" w:rsidR="00831F56" w:rsidRPr="00620789" w:rsidRDefault="00831F56" w:rsidP="000D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iseseisva töö maht ak</w:t>
            </w:r>
            <w:r w:rsidR="00813A22"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ad.</w:t>
            </w:r>
            <w:r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</w:t>
            </w:r>
            <w:r w:rsidR="00813A22"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. </w:t>
            </w:r>
          </w:p>
        </w:tc>
        <w:tc>
          <w:tcPr>
            <w:tcW w:w="6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68F4" w14:textId="7066530A" w:rsidR="00831F56" w:rsidRPr="00620789" w:rsidRDefault="000559A8" w:rsidP="000D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  <w:r w:rsidR="003E705A" w:rsidRPr="006207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0D6776" w:rsidRPr="00EF1359" w14:paraId="1BEDB1E3" w14:textId="77777777" w:rsidTr="00126105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87217" w14:textId="70E7B603" w:rsidR="000D6776" w:rsidRDefault="008B09B0" w:rsidP="000D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F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Õppekava koostamise alus </w:t>
            </w:r>
          </w:p>
          <w:p w14:paraId="043E7FD6" w14:textId="77777777" w:rsidR="00E50654" w:rsidRDefault="00E50654" w:rsidP="000D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6CB454A0" w14:textId="2FF262E3" w:rsidR="00E75BAD" w:rsidRPr="00EF1359" w:rsidRDefault="00E75BAD" w:rsidP="000D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6A4330" w14:textId="77777777" w:rsidR="000D6776" w:rsidRDefault="00F31D17" w:rsidP="0032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F135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Euroopa keeleõppe raamdokument: õppimine, õpetamine ja hindamine</w:t>
            </w:r>
          </w:p>
          <w:p w14:paraId="48B95103" w14:textId="77777777" w:rsidR="00E75BAD" w:rsidRDefault="00E75BAD" w:rsidP="0032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5D1F7C3A" w14:textId="36A08FCC" w:rsidR="00E75BAD" w:rsidRPr="00EF1359" w:rsidRDefault="00E75BAD" w:rsidP="0032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B03A62" w:rsidRPr="00EF1359" w14:paraId="18E22C7B" w14:textId="77777777" w:rsidTr="00126105">
        <w:trPr>
          <w:trHeight w:val="73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7906" w14:textId="77777777" w:rsidR="00B03A62" w:rsidRDefault="00B03A62" w:rsidP="00CB3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F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Nõuded õppe alustamiseks</w:t>
            </w:r>
          </w:p>
          <w:p w14:paraId="79072C11" w14:textId="617751C9" w:rsidR="00E75BAD" w:rsidRDefault="00E75BAD" w:rsidP="00CB3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3989864E" w14:textId="77777777" w:rsidR="001F3DAE" w:rsidRDefault="001F3DAE" w:rsidP="00CB3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10C9FCC2" w14:textId="77777777" w:rsidR="00E75BAD" w:rsidRDefault="00E75BAD" w:rsidP="00CB3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08CE0BC3" w14:textId="36A52848" w:rsidR="00E75BAD" w:rsidRPr="00EF1359" w:rsidRDefault="00E75BAD" w:rsidP="00CB3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BFA60" w14:textId="79F6F987" w:rsidR="00E75BAD" w:rsidRPr="00127CB2" w:rsidRDefault="00156FB5" w:rsidP="00127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Huvi õppida eesti keelt.</w:t>
            </w:r>
          </w:p>
          <w:p w14:paraId="3128D651" w14:textId="77777777" w:rsidR="00E75BAD" w:rsidRDefault="00E75BAD" w:rsidP="0088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E4FDD1B" w14:textId="2968B65D" w:rsidR="00E75BAD" w:rsidRPr="00EF1359" w:rsidRDefault="00E75BAD" w:rsidP="00881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B03A62" w:rsidRPr="00EF1359" w14:paraId="37D2AEAA" w14:textId="77777777" w:rsidTr="00126105">
        <w:trPr>
          <w:trHeight w:val="739"/>
        </w:trPr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11731" w14:textId="77777777" w:rsidR="00B03A62" w:rsidRPr="00EF1359" w:rsidRDefault="00B03A62" w:rsidP="000D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F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Õpiväljundid</w:t>
            </w:r>
          </w:p>
          <w:p w14:paraId="1E622FDB" w14:textId="2FFC6EF4" w:rsidR="006D364D" w:rsidRPr="00156FB5" w:rsidRDefault="00156FB5" w:rsidP="0097754A">
            <w:pPr>
              <w:pStyle w:val="Vahedeta"/>
              <w:rPr>
                <w:lang w:eastAsia="et-EE"/>
              </w:rPr>
            </w:pPr>
            <w:r w:rsidRPr="00156FB5">
              <w:rPr>
                <w:rFonts w:ascii="Times New Roman" w:hAnsi="Times New Roman" w:cs="Times New Roman"/>
                <w:lang w:eastAsia="et-EE"/>
              </w:rPr>
              <w:t>Iga koolituse edukalt läbinu oskab järgmist:</w:t>
            </w:r>
            <w:r w:rsidRPr="00156FB5">
              <w:rPr>
                <w:rFonts w:ascii="Times New Roman" w:hAnsi="Times New Roman" w:cs="Times New Roman"/>
                <w:lang w:eastAsia="et-EE"/>
              </w:rPr>
              <w:br/>
              <w:t xml:space="preserve">- </w:t>
            </w:r>
            <w:r w:rsidRPr="00156FB5">
              <w:rPr>
                <w:rFonts w:ascii="Times New Roman" w:hAnsi="Times New Roman" w:cs="Times New Roman"/>
                <w:lang w:eastAsia="et-EE"/>
              </w:rPr>
              <w:t> </w:t>
            </w:r>
            <w:r w:rsidRPr="00156FB5">
              <w:rPr>
                <w:rFonts w:ascii="Times New Roman" w:hAnsi="Times New Roman" w:cs="Times New Roman"/>
                <w:lang w:eastAsia="et-EE"/>
              </w:rPr>
              <w:t> </w:t>
            </w:r>
            <w:r w:rsidRPr="00156FB5">
              <w:rPr>
                <w:rFonts w:ascii="Times New Roman" w:hAnsi="Times New Roman" w:cs="Times New Roman"/>
                <w:lang w:eastAsia="et-EE"/>
              </w:rPr>
              <w:t>saab aru tuttavatest sõnadest ja fraasidest, mis puudutavad teda ennast, tema perekonda ja vahetut ümbrust.</w:t>
            </w:r>
            <w:r w:rsidRPr="00156FB5">
              <w:rPr>
                <w:rFonts w:ascii="Times New Roman" w:hAnsi="Times New Roman" w:cs="Times New Roman"/>
                <w:lang w:eastAsia="et-EE"/>
              </w:rPr>
              <w:br/>
              <w:t xml:space="preserve">- </w:t>
            </w:r>
            <w:r w:rsidRPr="00156FB5">
              <w:rPr>
                <w:rFonts w:ascii="Times New Roman" w:hAnsi="Times New Roman" w:cs="Times New Roman"/>
                <w:lang w:eastAsia="et-EE"/>
              </w:rPr>
              <w:t> </w:t>
            </w:r>
            <w:r w:rsidRPr="00156FB5">
              <w:rPr>
                <w:rFonts w:ascii="Times New Roman" w:hAnsi="Times New Roman" w:cs="Times New Roman"/>
                <w:lang w:eastAsia="et-EE"/>
              </w:rPr>
              <w:t> </w:t>
            </w:r>
            <w:r w:rsidRPr="00156FB5">
              <w:rPr>
                <w:rFonts w:ascii="Times New Roman" w:hAnsi="Times New Roman" w:cs="Times New Roman"/>
                <w:lang w:eastAsia="et-EE"/>
              </w:rPr>
              <w:t>saab aru tuttavatest nimedest, sõnadest ja väga lihtsatest lausetest, näiteks siltidel, plakatitel või kataloogides.</w:t>
            </w:r>
            <w:r w:rsidRPr="00156FB5">
              <w:rPr>
                <w:rFonts w:ascii="Times New Roman" w:hAnsi="Times New Roman" w:cs="Times New Roman"/>
                <w:lang w:eastAsia="et-EE"/>
              </w:rPr>
              <w:br/>
            </w:r>
            <w:r w:rsidRPr="00156FB5">
              <w:rPr>
                <w:rFonts w:ascii="Times New Roman" w:hAnsi="Times New Roman" w:cs="Times New Roman"/>
                <w:lang w:eastAsia="et-EE"/>
              </w:rPr>
              <w:lastRenderedPageBreak/>
              <w:t xml:space="preserve">- </w:t>
            </w:r>
            <w:r w:rsidRPr="00156FB5">
              <w:rPr>
                <w:rFonts w:ascii="Times New Roman" w:hAnsi="Times New Roman" w:cs="Times New Roman"/>
                <w:lang w:eastAsia="et-EE"/>
              </w:rPr>
              <w:t> </w:t>
            </w:r>
            <w:r w:rsidRPr="00156FB5">
              <w:rPr>
                <w:rFonts w:ascii="Times New Roman" w:hAnsi="Times New Roman" w:cs="Times New Roman"/>
                <w:lang w:eastAsia="et-EE"/>
              </w:rPr>
              <w:t> </w:t>
            </w:r>
            <w:r w:rsidRPr="00156FB5">
              <w:rPr>
                <w:rFonts w:ascii="Times New Roman" w:hAnsi="Times New Roman" w:cs="Times New Roman"/>
                <w:lang w:eastAsia="et-EE"/>
              </w:rPr>
              <w:t>oskab lihtsal viisil suhelda tingimusel, et vestluspartner räägib aeglaselt, vajadusel öeldut kordab või ümber sõnastab. Oskab küsida lihtsaid küsimusi ja neile vastata.</w:t>
            </w:r>
            <w:r w:rsidRPr="00156FB5">
              <w:rPr>
                <w:rFonts w:ascii="Times New Roman" w:hAnsi="Times New Roman" w:cs="Times New Roman"/>
                <w:lang w:eastAsia="et-EE"/>
              </w:rPr>
              <w:br/>
              <w:t xml:space="preserve">- </w:t>
            </w:r>
            <w:r w:rsidRPr="00156FB5">
              <w:rPr>
                <w:rFonts w:ascii="Times New Roman" w:hAnsi="Times New Roman" w:cs="Times New Roman"/>
                <w:lang w:eastAsia="et-EE"/>
              </w:rPr>
              <w:t> </w:t>
            </w:r>
            <w:r w:rsidRPr="00156FB5">
              <w:rPr>
                <w:rFonts w:ascii="Times New Roman" w:hAnsi="Times New Roman" w:cs="Times New Roman"/>
                <w:lang w:eastAsia="et-EE"/>
              </w:rPr>
              <w:t> </w:t>
            </w:r>
            <w:r w:rsidRPr="00156FB5">
              <w:rPr>
                <w:rFonts w:ascii="Times New Roman" w:hAnsi="Times New Roman" w:cs="Times New Roman"/>
                <w:lang w:eastAsia="et-EE"/>
              </w:rPr>
              <w:t>oskab kasutada lihtsaid fraase ja lauseid kirjeldamaks oma perekonda, elukohta, tut</w:t>
            </w:r>
            <w:r>
              <w:rPr>
                <w:rFonts w:ascii="Times New Roman" w:hAnsi="Times New Roman" w:cs="Times New Roman"/>
                <w:lang w:eastAsia="et-EE"/>
              </w:rPr>
              <w:t>t</w:t>
            </w:r>
            <w:r w:rsidRPr="00156FB5">
              <w:rPr>
                <w:rFonts w:ascii="Times New Roman" w:hAnsi="Times New Roman" w:cs="Times New Roman"/>
                <w:lang w:eastAsia="et-EE"/>
              </w:rPr>
              <w:t>avaid inimesi, oskab anda infot oma hariduse ja töö kohta.</w:t>
            </w:r>
            <w:r w:rsidRPr="00156FB5">
              <w:rPr>
                <w:rFonts w:ascii="Times New Roman" w:hAnsi="Times New Roman" w:cs="Times New Roman"/>
                <w:lang w:eastAsia="et-EE"/>
              </w:rPr>
              <w:br/>
              <w:t xml:space="preserve">- </w:t>
            </w:r>
            <w:r w:rsidRPr="00156FB5">
              <w:rPr>
                <w:rFonts w:ascii="Times New Roman" w:hAnsi="Times New Roman" w:cs="Times New Roman"/>
                <w:lang w:eastAsia="et-EE"/>
              </w:rPr>
              <w:t> </w:t>
            </w:r>
            <w:r w:rsidRPr="00156FB5">
              <w:rPr>
                <w:rFonts w:ascii="Times New Roman" w:hAnsi="Times New Roman" w:cs="Times New Roman"/>
                <w:lang w:eastAsia="et-EE"/>
              </w:rPr>
              <w:t> </w:t>
            </w:r>
            <w:r w:rsidRPr="00156FB5">
              <w:rPr>
                <w:rFonts w:ascii="Times New Roman" w:hAnsi="Times New Roman" w:cs="Times New Roman"/>
                <w:lang w:eastAsia="et-EE"/>
              </w:rPr>
              <w:t>oskab kirjutada lühikest ja lihtsat teadet (näiteks postkaarti) ning täita ankeete (näiteks hotelli registreerimislehte)</w:t>
            </w:r>
          </w:p>
        </w:tc>
      </w:tr>
      <w:tr w:rsidR="00856C6B" w:rsidRPr="00EF1359" w14:paraId="11EC544C" w14:textId="77777777" w:rsidTr="00126105">
        <w:trPr>
          <w:trHeight w:val="739"/>
        </w:trPr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DCDEE" w14:textId="39058AB6" w:rsidR="00856C6B" w:rsidRDefault="00856C6B" w:rsidP="00856C6B">
            <w:pPr>
              <w:pStyle w:val="Vahedet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3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Õppe sis</w:t>
            </w:r>
            <w:r w:rsidR="00374454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  <w:p w14:paraId="3E2AFB02" w14:textId="03AD4825" w:rsidR="00856C6B" w:rsidRPr="00EF1359" w:rsidRDefault="00156FB5" w:rsidP="000D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56FB5">
              <w:rPr>
                <w:rFonts w:ascii="Times New Roman" w:hAnsi="Times New Roman" w:cs="Times New Roman"/>
                <w:sz w:val="24"/>
                <w:szCs w:val="24"/>
              </w:rPr>
              <w:t>Kõnearendus toimub järgmistel teemadel:</w:t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br/>
              <w:t>-      Tervitamine. Tutvustamine. Hüvastijätmine</w:t>
            </w:r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="00E31DCC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br/>
              <w:t>-      Isikuandmed ja ankeedid. Telefoninumbrid, posti- ja meiliaadressid</w:t>
            </w:r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 w:rsidR="00E31DCC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br/>
              <w:t>-      Tee küsimine, tee juhatamine. Kella küsimine ja ütlemine</w:t>
            </w:r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="00E31DCC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br/>
              <w:t>-      Inimeste kirjeldamine (välimus ja iseloom), nende kohta küsimuste esitamine</w:t>
            </w:r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="00E31DCC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br/>
              <w:t>-      Kuupäevad ja aastaajad. Ümbruse kirjeldamine</w:t>
            </w:r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="00E31DCC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br/>
              <w:t>-      Ilm ja loodus. Eesti loodus, suuremad linnad ja saared</w:t>
            </w:r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="00E31DCC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br/>
              <w:t>-      Telefonivestlused</w:t>
            </w:r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="00E31DCC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br/>
              <w:t>-      Igapäevased situatsioonid poes, restoranis, lennujaamas, hotellis, pangas, juuksuris jne</w:t>
            </w:r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="00E31DCC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br/>
              <w:t>-      Hobid, vaba aeg ja meelelahutus. Kino, teater, kontsert, sport, raamatud ja muusika</w:t>
            </w:r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="00E31DCC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br/>
              <w:t>-      Päritolu, rahvused, keeled</w:t>
            </w:r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12 akt </w:t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br/>
              <w:t>-      Kodu ja perekond</w:t>
            </w:r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="00E31DCC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br/>
              <w:t>-      Pühad ja tähtpäevad Eestis ja mujal</w:t>
            </w:r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="00E31DCC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br/>
              <w:t>-      Töö ja õppimine, haridus ja ametid</w:t>
            </w:r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="00E31DCC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br/>
              <w:t>-      Reisimine ja puhkus</w:t>
            </w:r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="00E31DCC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br/>
              <w:t>-      Minu päev</w:t>
            </w:r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="00E31DCC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br/>
              <w:t>-       Oma soovide ja eelistuste väljendamine, vestluspartneri soovide ja eelistuste kohta küsimine</w:t>
            </w:r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="00E31DCC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="00E31DCC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F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Kirjutamine: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t>Ankeetide, taotluste, registreerimisvormide täitmine. Küsimuste koostamine ja neile vastamine. Ümbruse kirjeldus. Postkaardi kirjutamine (õnnitlus- või tänukaart, reisipostkaart).</w:t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F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Sõnavara</w:t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t>: tähestik; igapäevased nimi-, omadus- ja tegu- ja kaassõnad; põhi- ja järgarvud; raha ja hinnad; kellaajad, nädalapäevad, kuud, aastaajad, pühad ja tähtpäevad; isikuandmed; ametid; haridus ja töö; hobid; reisimine ja puhkus; maad, rahvad, keeled; kodu, perekond ja sõbrad; linn, maa; ilm; hobid; värvid; riided; transport; toidukaubad, toidud, igapäevased viisakusväljendid ja käibefraasid.</w:t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F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Grammatika</w:t>
            </w:r>
            <w:r w:rsidRPr="00156FB5">
              <w:rPr>
                <w:rFonts w:ascii="Times New Roman" w:hAnsi="Times New Roman" w:cs="Times New Roman"/>
                <w:sz w:val="24"/>
                <w:szCs w:val="24"/>
              </w:rPr>
              <w:t>: Tähestik; hääldamine ja ortograafia. Lauseehitus. Asesõnad, küsisõnad, arvsõnad, kaassõnad; sidesõnad ja määrsõnad. Ainsus ja mitmus. Jaatus ja eitus. Ma- ja da-tegevusnimi. Käändsõna käänamine. Tegusõna pööramine olevikus ja lihtminevikus. Käskiv ja tingiv kõneviis.</w:t>
            </w:r>
          </w:p>
        </w:tc>
      </w:tr>
      <w:tr w:rsidR="00B03A62" w:rsidRPr="00EF1359" w14:paraId="460B2720" w14:textId="77777777" w:rsidTr="00156FB5">
        <w:trPr>
          <w:trHeight w:val="21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6413" w14:textId="77777777" w:rsidR="00B03A62" w:rsidRPr="00EF1359" w:rsidRDefault="00B03A62" w:rsidP="0012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F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lastRenderedPageBreak/>
              <w:t>Nõuded õppe lõpetamiseks ja väljastatavad dokumendid</w:t>
            </w: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2284F" w14:textId="6BD091F9" w:rsidR="00B073F1" w:rsidRDefault="00156FB5" w:rsidP="00EA20BC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Lõputest.</w:t>
            </w:r>
          </w:p>
          <w:p w14:paraId="5E713EC1" w14:textId="77777777" w:rsidR="00EA20BC" w:rsidRPr="00EA20BC" w:rsidRDefault="00EA20BC" w:rsidP="00EA20BC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20BC">
              <w:rPr>
                <w:rFonts w:ascii="Times New Roman" w:hAnsi="Times New Roman" w:cs="Times New Roman"/>
                <w:sz w:val="24"/>
                <w:szCs w:val="24"/>
              </w:rPr>
              <w:t>Tunnistus väljastatakse õppijale juhul, kui õppija on osalenud vähemalt 70% õppetundidest ja sooritanud kõik vajalikud ülesanded ning testid.</w:t>
            </w:r>
          </w:p>
          <w:p w14:paraId="39816D12" w14:textId="77777777" w:rsidR="00EA20BC" w:rsidRPr="00EA20BC" w:rsidRDefault="00EA20BC" w:rsidP="00EA20BC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20BC">
              <w:rPr>
                <w:rFonts w:ascii="Times New Roman" w:hAnsi="Times New Roman" w:cs="Times New Roman"/>
                <w:sz w:val="24"/>
                <w:szCs w:val="24"/>
              </w:rPr>
              <w:t>Tõend koolituses osalemise või selle läbimise kohta väljastatakse õppijale juhul, kui õppija on osalenud vähem kui 70% õppetundidest ja koolituse käigus ei hinnatud õpiväljundite saavutatust või kui õppija ei saavutanud kõiki õppekava lõpetamiseks nõutud õpiväljundeid.</w:t>
            </w:r>
          </w:p>
          <w:p w14:paraId="35422827" w14:textId="77777777" w:rsidR="00B03A62" w:rsidRPr="00EF1359" w:rsidRDefault="00B03A62" w:rsidP="00FF2AAA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A62" w:rsidRPr="00EF1359" w14:paraId="07F53DFC" w14:textId="77777777" w:rsidTr="00122579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BAA1" w14:textId="7F7EF3CC" w:rsidR="00B03A62" w:rsidRPr="00EF1359" w:rsidRDefault="00B03A62" w:rsidP="0012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F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Põhilektori või -õppejõu andmed</w:t>
            </w: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A7749" w14:textId="77777777" w:rsidR="00B03A62" w:rsidRDefault="009226C2" w:rsidP="000D67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Eesti keele kui teise keele õpetaja või eesti filoloogi haridus või eesti keele õpetaja kutse. Muu kõrg- või keskeriharidus ja täiendkoolitused õpetatavas ainevaldkonnas ja läbitud 160-tunnine pedagoogikakursus. Koolitajad omavad varasemat töökogemust õpetataval erialal, s.h täiskasvanute õpetamisel.</w:t>
            </w:r>
          </w:p>
          <w:p w14:paraId="31438FED" w14:textId="1472CF61" w:rsidR="00374454" w:rsidRPr="00EF1359" w:rsidRDefault="00374454" w:rsidP="000D67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0D6776" w:rsidRPr="00EF1359" w14:paraId="58980CFD" w14:textId="77777777" w:rsidTr="00122579">
        <w:trPr>
          <w:trHeight w:val="73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9994" w14:textId="77777777" w:rsidR="000D6776" w:rsidRPr="00EF1359" w:rsidRDefault="000D6776" w:rsidP="0012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F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Õppekeskkonna kirjeldus</w:t>
            </w:r>
          </w:p>
        </w:tc>
        <w:tc>
          <w:tcPr>
            <w:tcW w:w="1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A2F9" w14:textId="3B7CEA67" w:rsidR="000D6776" w:rsidRPr="00EF1359" w:rsidRDefault="009226C2" w:rsidP="009226C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Klassiruumid grupiõppe ja eratundide läbiviimiseks. Kõik ruumid vastavad tervisekaitse- ja ohutusnõuetele. Kõik klassiruumid on varustatud interaktiivsetahvli/pabertahvli ja arvutiga. Klassiruumides on nõuetele vastav valgustus, </w:t>
            </w:r>
            <w:r w:rsidR="00122579"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video</w:t>
            </w:r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projektori kasutamise võimalus ning internetiühendus. </w:t>
            </w:r>
          </w:p>
        </w:tc>
      </w:tr>
      <w:tr w:rsidR="000D6776" w:rsidRPr="00EF1359" w14:paraId="326C07B8" w14:textId="77777777" w:rsidTr="00122579">
        <w:trPr>
          <w:trHeight w:val="10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71A47" w14:textId="77777777" w:rsidR="000D6776" w:rsidRPr="00EF1359" w:rsidRDefault="000D6776" w:rsidP="0012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F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Õppematerjalide loend</w:t>
            </w:r>
          </w:p>
        </w:tc>
        <w:tc>
          <w:tcPr>
            <w:tcW w:w="1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03DD" w14:textId="77777777" w:rsidR="00F635A9" w:rsidRPr="00EF1359" w:rsidRDefault="00F635A9" w:rsidP="00F6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I. Mangus, M. </w:t>
            </w:r>
            <w:proofErr w:type="spellStart"/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Simmul</w:t>
            </w:r>
            <w:proofErr w:type="spellEnd"/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„Tere!“ Eesti keele õpik algajatele</w:t>
            </w:r>
            <w:r w:rsidR="00A829EF"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0-A1</w:t>
            </w:r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“. 2012 </w:t>
            </w:r>
            <w:r w:rsidR="00DD4E0D"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või</w:t>
            </w:r>
          </w:p>
          <w:p w14:paraId="6DB9089A" w14:textId="77777777" w:rsidR="00F635A9" w:rsidRPr="00EF1359" w:rsidRDefault="00F635A9" w:rsidP="00F6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I. Mangus, M. </w:t>
            </w:r>
            <w:proofErr w:type="spellStart"/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Simmul</w:t>
            </w:r>
            <w:proofErr w:type="spellEnd"/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„Tere jälle! Eesti keele </w:t>
            </w:r>
            <w:r w:rsidR="00044A44"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õpik A1-A2“ (õpik, CD-d). </w:t>
            </w:r>
          </w:p>
          <w:p w14:paraId="4B1FA07B" w14:textId="77777777" w:rsidR="00F635A9" w:rsidRPr="00EF1359" w:rsidRDefault="00F635A9" w:rsidP="00F6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F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Lisamaterjalid:</w:t>
            </w:r>
          </w:p>
          <w:p w14:paraId="175C72DE" w14:textId="4945D650" w:rsidR="00126105" w:rsidRPr="00EF1359" w:rsidRDefault="00126105" w:rsidP="00F6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L.</w:t>
            </w:r>
            <w:r w:rsidR="004F0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Kingisepp, M.</w:t>
            </w:r>
            <w:r w:rsidR="0054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Ilves „Algaja õnn. Mänge ja ülesandeid eesti keele kõnelemisoskuse arendamiseks A2-tasemele“, 2015; L.</w:t>
            </w:r>
            <w:r w:rsidR="004F0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Kingisepp, M.</w:t>
            </w:r>
            <w:r w:rsidR="0054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Ilves „Algaja õnn. Mänge ja ülesandeid eesti keele lugemisoskuse arendamiseks A2- tasemele“, 2015;</w:t>
            </w:r>
          </w:p>
          <w:p w14:paraId="23A3D8F4" w14:textId="48833631" w:rsidR="004F0010" w:rsidRDefault="00126105" w:rsidP="00F6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L. Kingisepp, P. </w:t>
            </w:r>
            <w:proofErr w:type="spellStart"/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Kärtne</w:t>
            </w:r>
            <w:r w:rsidR="004F0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r</w:t>
            </w:r>
            <w:proofErr w:type="spellEnd"/>
            <w:r w:rsidR="004F0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„Mängime ja keel saab selgeks!“, 2015;</w:t>
            </w:r>
          </w:p>
          <w:p w14:paraId="727CA0FE" w14:textId="33962F5D" w:rsidR="00F635A9" w:rsidRPr="00EF1359" w:rsidRDefault="00F635A9" w:rsidP="00F6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A.</w:t>
            </w:r>
            <w:r w:rsidR="004F0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Epner</w:t>
            </w:r>
            <w:proofErr w:type="spellEnd"/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„Ees</w:t>
            </w:r>
            <w:r w:rsidR="00126105"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ti keele A2-taseme eksam“, 2011;</w:t>
            </w:r>
          </w:p>
          <w:p w14:paraId="32393233" w14:textId="77777777" w:rsidR="00F635A9" w:rsidRPr="00EF1359" w:rsidRDefault="00126105" w:rsidP="00F6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M. </w:t>
            </w:r>
            <w:proofErr w:type="spellStart"/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Kitsnik</w:t>
            </w:r>
            <w:proofErr w:type="spellEnd"/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„Kirjuta mulle“,</w:t>
            </w:r>
            <w:r w:rsidR="009F33B1"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2012</w:t>
            </w:r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;</w:t>
            </w:r>
          </w:p>
          <w:p w14:paraId="5747A72B" w14:textId="77777777" w:rsidR="00F635A9" w:rsidRPr="00EF1359" w:rsidRDefault="00F635A9" w:rsidP="00F6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S. </w:t>
            </w:r>
            <w:proofErr w:type="spellStart"/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Rammo</w:t>
            </w:r>
            <w:proofErr w:type="spellEnd"/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, M. Teral, B. Klaas-Lang, M.</w:t>
            </w:r>
            <w:r w:rsidR="0054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Allik „Ee</w:t>
            </w:r>
            <w:r w:rsidR="00126105"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sti keele õpik täiskasvanutele“, 2012;</w:t>
            </w:r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  <w:p w14:paraId="72E4F1E3" w14:textId="77777777" w:rsidR="009226C2" w:rsidRPr="00EF1359" w:rsidRDefault="009226C2" w:rsidP="00F6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Eestikeelsed ajalehed. Õppevideod (s.h Jänku Juss) Keeleõppeprogramm Keeleklikk ( </w:t>
            </w:r>
            <w:hyperlink r:id="rId5" w:history="1">
              <w:r w:rsidRPr="00EF1359">
                <w:rPr>
                  <w:rStyle w:val="H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t-EE"/>
                </w:rPr>
                <w:t>www.keeleklikk.ee</w:t>
              </w:r>
            </w:hyperlink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) </w:t>
            </w:r>
            <w:r w:rsidRPr="00EF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Veebisõnastikud</w:t>
            </w:r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(</w:t>
            </w:r>
            <w:hyperlink r:id="rId6" w:history="1">
              <w:r w:rsidRPr="00EF1359">
                <w:rPr>
                  <w:rStyle w:val="H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t-EE"/>
                </w:rPr>
                <w:t>www.eki.ee</w:t>
              </w:r>
            </w:hyperlink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; </w:t>
            </w:r>
            <w:hyperlink r:id="rId7" w:history="1">
              <w:r w:rsidRPr="00EF1359">
                <w:rPr>
                  <w:rStyle w:val="H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t-EE"/>
                </w:rPr>
                <w:t>www.aare.edu.ee</w:t>
              </w:r>
            </w:hyperlink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) </w:t>
            </w:r>
          </w:p>
          <w:p w14:paraId="5420866D" w14:textId="77777777" w:rsidR="00EF66EF" w:rsidRPr="00EF1359" w:rsidRDefault="00EF66EF" w:rsidP="00F6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õppesõnastik A2/B1: eesti keele põhisõnavara </w:t>
            </w:r>
            <w:hyperlink r:id="rId8" w:history="1">
              <w:r w:rsidRPr="00EF1359">
                <w:rPr>
                  <w:rStyle w:val="H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t-EE"/>
                </w:rPr>
                <w:t>www.eki.ee/dict/psv/</w:t>
              </w:r>
            </w:hyperlink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; </w:t>
            </w:r>
          </w:p>
          <w:p w14:paraId="7ED1F243" w14:textId="77777777" w:rsidR="00EF66EF" w:rsidRPr="00EF1359" w:rsidRDefault="00EF66EF" w:rsidP="00F6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eesti-vene ja vene-eesti e-sõnaraamatud </w:t>
            </w:r>
            <w:hyperlink r:id="rId9" w:history="1">
              <w:r w:rsidRPr="00EF1359">
                <w:rPr>
                  <w:rStyle w:val="H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t-EE"/>
                </w:rPr>
                <w:t>http://portaal.eki.ee/dict/ves</w:t>
              </w:r>
            </w:hyperlink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/;</w:t>
            </w:r>
          </w:p>
          <w:p w14:paraId="5747FF68" w14:textId="77777777" w:rsidR="009226C2" w:rsidRPr="00EF1359" w:rsidRDefault="009226C2" w:rsidP="00F6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EF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Eesti keele tasemetestid:</w:t>
            </w:r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http://web.meis.ee/testest </w:t>
            </w:r>
            <w:hyperlink r:id="rId10" w:history="1">
              <w:r w:rsidRPr="00EF1359">
                <w:rPr>
                  <w:rStyle w:val="H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t-EE"/>
                </w:rPr>
                <w:t>www.enagueesti.ee</w:t>
              </w:r>
            </w:hyperlink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; </w:t>
            </w:r>
            <w:hyperlink r:id="rId11" w:history="1">
              <w:r w:rsidRPr="00EF1359">
                <w:rPr>
                  <w:rStyle w:val="H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t-EE"/>
                </w:rPr>
                <w:t>www.meis.ee/raamatukogu</w:t>
              </w:r>
            </w:hyperlink>
            <w:r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; </w:t>
            </w:r>
          </w:p>
          <w:p w14:paraId="1D752729" w14:textId="42394F74" w:rsidR="00F635A9" w:rsidRPr="00EF1359" w:rsidRDefault="002613B4" w:rsidP="00A40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hyperlink r:id="rId12" w:history="1">
              <w:r w:rsidR="00F635A9" w:rsidRPr="00EF1359">
                <w:rPr>
                  <w:rStyle w:val="H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t-EE"/>
                </w:rPr>
                <w:t>www.innove.ee/et/eesti-keele-tasemeeksamid</w:t>
              </w:r>
            </w:hyperlink>
            <w:r w:rsidR="00F635A9" w:rsidRPr="00EF1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</w:tbl>
    <w:p w14:paraId="7570EC11" w14:textId="77777777" w:rsidR="00B03A62" w:rsidRPr="00EF1359" w:rsidRDefault="00B03A62" w:rsidP="00B03A62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B03A62" w:rsidRPr="00EF1359" w:rsidSect="001261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574FD"/>
    <w:multiLevelType w:val="multilevel"/>
    <w:tmpl w:val="B49070C6"/>
    <w:numStyleLink w:val="WWNum5"/>
  </w:abstractNum>
  <w:abstractNum w:abstractNumId="1" w15:restartNumberingAfterBreak="0">
    <w:nsid w:val="3BCA05C6"/>
    <w:multiLevelType w:val="hybridMultilevel"/>
    <w:tmpl w:val="20CA4BB4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626B8"/>
    <w:multiLevelType w:val="multilevel"/>
    <w:tmpl w:val="B49070C6"/>
    <w:styleLink w:val="WWNum5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62"/>
    <w:rsid w:val="00010BB7"/>
    <w:rsid w:val="00044A44"/>
    <w:rsid w:val="000559A8"/>
    <w:rsid w:val="00082340"/>
    <w:rsid w:val="000B54EB"/>
    <w:rsid w:val="000D2792"/>
    <w:rsid w:val="000D6776"/>
    <w:rsid w:val="0010155E"/>
    <w:rsid w:val="00122579"/>
    <w:rsid w:val="00122A85"/>
    <w:rsid w:val="00126105"/>
    <w:rsid w:val="00127CB2"/>
    <w:rsid w:val="00156FB5"/>
    <w:rsid w:val="001A1A95"/>
    <w:rsid w:val="001D620D"/>
    <w:rsid w:val="001F3DAE"/>
    <w:rsid w:val="00257375"/>
    <w:rsid w:val="002613B4"/>
    <w:rsid w:val="00280712"/>
    <w:rsid w:val="00284B31"/>
    <w:rsid w:val="00321ED0"/>
    <w:rsid w:val="00374454"/>
    <w:rsid w:val="00385028"/>
    <w:rsid w:val="00397283"/>
    <w:rsid w:val="003E705A"/>
    <w:rsid w:val="00486654"/>
    <w:rsid w:val="004A28D8"/>
    <w:rsid w:val="004B76E5"/>
    <w:rsid w:val="004F0010"/>
    <w:rsid w:val="0054416C"/>
    <w:rsid w:val="00584AA7"/>
    <w:rsid w:val="00592A9C"/>
    <w:rsid w:val="005B0030"/>
    <w:rsid w:val="005E59BE"/>
    <w:rsid w:val="0060176E"/>
    <w:rsid w:val="00620789"/>
    <w:rsid w:val="00635615"/>
    <w:rsid w:val="006D364D"/>
    <w:rsid w:val="00706202"/>
    <w:rsid w:val="007317AF"/>
    <w:rsid w:val="00732019"/>
    <w:rsid w:val="00784150"/>
    <w:rsid w:val="007A6522"/>
    <w:rsid w:val="007C5D1F"/>
    <w:rsid w:val="007C7D85"/>
    <w:rsid w:val="007F7319"/>
    <w:rsid w:val="00810677"/>
    <w:rsid w:val="00813A22"/>
    <w:rsid w:val="00831F56"/>
    <w:rsid w:val="00856C6B"/>
    <w:rsid w:val="00881DEF"/>
    <w:rsid w:val="008B09B0"/>
    <w:rsid w:val="008E2474"/>
    <w:rsid w:val="008E2A4B"/>
    <w:rsid w:val="009138D0"/>
    <w:rsid w:val="009226C2"/>
    <w:rsid w:val="0097754A"/>
    <w:rsid w:val="009A600A"/>
    <w:rsid w:val="009D5C1D"/>
    <w:rsid w:val="009F33B1"/>
    <w:rsid w:val="00A30200"/>
    <w:rsid w:val="00A4098C"/>
    <w:rsid w:val="00A732A5"/>
    <w:rsid w:val="00A829EF"/>
    <w:rsid w:val="00AC5501"/>
    <w:rsid w:val="00AF219C"/>
    <w:rsid w:val="00B03A62"/>
    <w:rsid w:val="00B073F1"/>
    <w:rsid w:val="00B963F6"/>
    <w:rsid w:val="00BC444C"/>
    <w:rsid w:val="00BC47C8"/>
    <w:rsid w:val="00CE4BE9"/>
    <w:rsid w:val="00D05029"/>
    <w:rsid w:val="00D144A0"/>
    <w:rsid w:val="00D33B5D"/>
    <w:rsid w:val="00DC1AD0"/>
    <w:rsid w:val="00DD4E0D"/>
    <w:rsid w:val="00E31DCC"/>
    <w:rsid w:val="00E50654"/>
    <w:rsid w:val="00E75BAD"/>
    <w:rsid w:val="00EA20BC"/>
    <w:rsid w:val="00ED2DC4"/>
    <w:rsid w:val="00EF1359"/>
    <w:rsid w:val="00EF66EF"/>
    <w:rsid w:val="00F117D0"/>
    <w:rsid w:val="00F31D17"/>
    <w:rsid w:val="00F31F1B"/>
    <w:rsid w:val="00F4234E"/>
    <w:rsid w:val="00F635A9"/>
    <w:rsid w:val="00FF237E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8EB9"/>
  <w15:chartTrackingRefBased/>
  <w15:docId w15:val="{3CDD0898-8446-4778-A646-4395C492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B03A6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B03A62"/>
    <w:pPr>
      <w:spacing w:after="0" w:line="240" w:lineRule="auto"/>
    </w:pPr>
  </w:style>
  <w:style w:type="character" w:customStyle="1" w:styleId="apple-converted-space">
    <w:name w:val="apple-converted-space"/>
    <w:basedOn w:val="Liguvaikefont"/>
    <w:rsid w:val="00810677"/>
  </w:style>
  <w:style w:type="character" w:styleId="Hperlink">
    <w:name w:val="Hyperlink"/>
    <w:basedOn w:val="Liguvaikefont"/>
    <w:uiPriority w:val="99"/>
    <w:unhideWhenUsed/>
    <w:rsid w:val="00F635A9"/>
    <w:rPr>
      <w:color w:val="0563C1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127CB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27CB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27CB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27CB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27CB2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2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27CB2"/>
    <w:rPr>
      <w:rFonts w:ascii="Segoe UI" w:hAnsi="Segoe UI" w:cs="Segoe UI"/>
      <w:sz w:val="18"/>
      <w:szCs w:val="18"/>
    </w:rPr>
  </w:style>
  <w:style w:type="numbering" w:customStyle="1" w:styleId="WWNum5">
    <w:name w:val="WWNum5"/>
    <w:rsid w:val="00856C6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i.ee/dict/ps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kristel.unt\Downloads\www.aare.edu.ee" TargetMode="External"/><Relationship Id="rId12" Type="http://schemas.openxmlformats.org/officeDocument/2006/relationships/hyperlink" Target="http://www.innove.ee/et/eesti-keele-tasemeeksam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ristel.unt\Downloads\www.eki.ee" TargetMode="External"/><Relationship Id="rId11" Type="http://schemas.openxmlformats.org/officeDocument/2006/relationships/hyperlink" Target="http://www.meis.ee/raamatukogu" TargetMode="External"/><Relationship Id="rId5" Type="http://schemas.openxmlformats.org/officeDocument/2006/relationships/hyperlink" Target="file:///C:\Users\kristel.unt\Downloads\www.keeleklikk.ee" TargetMode="External"/><Relationship Id="rId10" Type="http://schemas.openxmlformats.org/officeDocument/2006/relationships/hyperlink" Target="file:///C:\Users\kristel.unt\Downloads\www.enagueesti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ristel.unt\Downloads\nov2016%20kinnita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Valgamaa Kutseoppekeskus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Unt</dc:creator>
  <cp:keywords/>
  <dc:description/>
  <cp:lastModifiedBy>Pille Raudam</cp:lastModifiedBy>
  <cp:revision>2</cp:revision>
  <dcterms:created xsi:type="dcterms:W3CDTF">2021-12-30T08:57:00Z</dcterms:created>
  <dcterms:modified xsi:type="dcterms:W3CDTF">2021-12-30T08:57:00Z</dcterms:modified>
</cp:coreProperties>
</file>